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436" w:type="dxa"/>
        <w:tblLook w:val="04A0" w:firstRow="1" w:lastRow="0" w:firstColumn="1" w:lastColumn="0" w:noHBand="0" w:noVBand="1"/>
      </w:tblPr>
      <w:tblGrid>
        <w:gridCol w:w="9924"/>
      </w:tblGrid>
      <w:tr w:rsidR="00D75486" w:rsidRPr="009B07EF" w:rsidTr="00D75486">
        <w:trPr>
          <w:trHeight w:val="375"/>
        </w:trPr>
        <w:tc>
          <w:tcPr>
            <w:tcW w:w="99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D75486" w:rsidRPr="009B07EF" w:rsidRDefault="00D75486" w:rsidP="00D75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9B07E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Óvodapedagógia</w:t>
            </w:r>
            <w:proofErr w:type="spellEnd"/>
            <w:r w:rsidRPr="009B07E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B07E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Az</w:t>
            </w:r>
            <w:proofErr w:type="spellEnd"/>
            <w:r w:rsidRPr="009B07E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07E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óvodai</w:t>
            </w:r>
            <w:proofErr w:type="spellEnd"/>
            <w:r w:rsidRPr="009B07E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07E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nevelés</w:t>
            </w:r>
            <w:proofErr w:type="spellEnd"/>
            <w:r w:rsidRPr="009B07E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07E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elmélete</w:t>
            </w:r>
            <w:proofErr w:type="spellEnd"/>
            <w:r w:rsidRPr="009B07E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07E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és</w:t>
            </w:r>
            <w:proofErr w:type="spellEnd"/>
            <w:r w:rsidRPr="009B07E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07E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gyakorlata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– VPE                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módszertani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tételsor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</w:p>
        </w:tc>
      </w:tr>
      <w:tr w:rsidR="00D75486" w:rsidRPr="00464088" w:rsidTr="00D75486">
        <w:trPr>
          <w:trHeight w:val="1593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1. A nevelő- oktató folyamat tervezése az óvodában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A tervezés szintjei.  A célok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hierarchiája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meghatározása. A terv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struktúrája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A gyermek által elsajátítandó készségek és műveltségtartalom, mint a tervezés kiindulópontjai (követelményrendszer és tantervi tananyagtartalom). A tematikus tervek, projektek és előkészületek kidolgozásának módszertani szempontjai.</w:t>
            </w:r>
          </w:p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b) Heti tematikus nevelő-oktató terv, projekt kidolgozása és bemutatása.</w:t>
            </w:r>
          </w:p>
        </w:tc>
      </w:tr>
      <w:tr w:rsidR="00D75486" w:rsidRPr="00464088" w:rsidTr="00D75486">
        <w:trPr>
          <w:trHeight w:val="1699"/>
        </w:trPr>
        <w:tc>
          <w:tcPr>
            <w:tcW w:w="9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2. Játék az óvodában. Elméletek és játéktípusok.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A játékok kategorizálása. A játék szubjektív és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objektív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feltételeinek megteremtése az óvodában. A játék szervezésének, megvalósításának és értékelésének stratégiái, módszerei és formái. Játékok és a gyermekek által szabadon választott játékos tevékenységek. A játéktér kialakításának és formálásának módszertani szempontjai.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br/>
              <w:t>b) Előkészület megalkotása és bemutatása tevékenységjavaslatokkal a következő</w:t>
            </w:r>
            <w:bookmarkStart w:id="0" w:name="_GoBack"/>
            <w:bookmarkEnd w:id="0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napirendi formára: Játék és a gyermekek által szabadon választott tevékenységek. </w:t>
            </w:r>
          </w:p>
        </w:tc>
      </w:tr>
      <w:tr w:rsidR="00D75486" w:rsidRPr="00464088" w:rsidTr="00D75486">
        <w:trPr>
          <w:trHeight w:val="1229"/>
        </w:trPr>
        <w:tc>
          <w:tcPr>
            <w:tcW w:w="99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3. Művelődési terület Nyelv és kommunikáció I.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Célok és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Követelményrendszer. Tantervi tananyagtartalom. Értékelő kérdések. A művelődési tevékenységek megvalósításának módszertani szempontjai. Ajánlott tevékenységek.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br/>
              <w:t>b) Előkészület megalkotása és bemutatása művelődési tevékenységre (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szabad választása).</w:t>
            </w:r>
          </w:p>
        </w:tc>
      </w:tr>
      <w:tr w:rsidR="00D75486" w:rsidRPr="00464088" w:rsidTr="00D75486">
        <w:trPr>
          <w:trHeight w:val="1696"/>
        </w:trPr>
        <w:tc>
          <w:tcPr>
            <w:tcW w:w="99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4. Művelődési terület Nyelv és kommunikáció II.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Kommunikációs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kompetencia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Anyanyelvi-kommunikációs nevelés az óvodában és annak módszerei. Nyelvi fejlesztő játékok. Irodalmi alkotásokkal való munka és az irodalmi nevelés módszerei. Az irodalmi alkotások válogatásának szempontjai.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br/>
              <w:t xml:space="preserve">b) Előkészület megalkotása és bemutatása művelődési tevékenységre a Beszélt nyelv és az Írott nyelv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alterületen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belül (ezen belül követelmény kiválasztása Az írott nyelv tartalmának, jelentésének és szerepének megértése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-egységből).</w:t>
            </w:r>
          </w:p>
        </w:tc>
      </w:tr>
      <w:tr w:rsidR="00D75486" w:rsidRPr="00464088" w:rsidTr="00D75486">
        <w:trPr>
          <w:trHeight w:val="1132"/>
        </w:trPr>
        <w:tc>
          <w:tcPr>
            <w:tcW w:w="9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5. Művelődési terület Nyelv és kommunikáció III.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Íráselőkészítés/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grafomotoros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fejlesztés az óvodában.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br/>
              <w:t xml:space="preserve">Olvasás előkészítés és alkalmazott módszerei az óvodában.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br/>
              <w:t xml:space="preserve">b) Előkészület megalkotása és bemutatása művelődési tevékenységre az Írott nyelv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alterületen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belül (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-egység 2.2 Az írott nyelv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formális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jegyeinek megértése).</w:t>
            </w:r>
          </w:p>
        </w:tc>
      </w:tr>
      <w:tr w:rsidR="00D75486" w:rsidRPr="00464088" w:rsidTr="00D75486">
        <w:trPr>
          <w:trHeight w:val="1110"/>
        </w:trPr>
        <w:tc>
          <w:tcPr>
            <w:tcW w:w="9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6. Művelődési terület Ember és társadalom I.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Célok és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Követelményrendszer. Tantervi tananyagtartalom. Értékelő kérdések. A művelődési tevékenységek megvalósításának módszertani szempontjai. Ajánlott tevékenységek.</w:t>
            </w:r>
          </w:p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b) Előkészület megalkotása és bemutatása művelődési tevékenységre (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szabad választása).</w:t>
            </w:r>
          </w:p>
        </w:tc>
      </w:tr>
      <w:tr w:rsidR="00D75486" w:rsidRPr="00464088" w:rsidTr="00D75486">
        <w:trPr>
          <w:trHeight w:val="2256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7. Művelődési terület Ember és társadalom II.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Regionális nevelés az óvodában. Céljai, tartalma, alkalmazásának elvei az óvodai nevelő-oktató folyamatban. A gyermek regionális identitása. A társadalmi környezet megismerése; Tájékozódás az időben;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környéken való tájékozódás; A környék földrajza; A környék történelme; Nemzeti öntudat. Közlekedésre nevelés az óvodában. Céljai, tartalma, alkalmazásának elvei az óvodai nevelési folyamatban.</w:t>
            </w:r>
          </w:p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b) Előkészület megalkotása és bemutatása művelődési tevékenységre – választás az alábbi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közül: A társadalmi környezet megismerése; Tájékozódás az időben;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környéken való tájékozódás; A környék földrajza; A környék történelme; Nemzeti öntudat; Közlekedési nevelés.</w:t>
            </w:r>
          </w:p>
        </w:tc>
      </w:tr>
      <w:tr w:rsidR="00D75486" w:rsidRPr="00464088" w:rsidTr="00D75486">
        <w:trPr>
          <w:trHeight w:val="1828"/>
        </w:trPr>
        <w:tc>
          <w:tcPr>
            <w:tcW w:w="9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8. Művelődési terület Ember és társadalom III.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Proszociális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nevelés az óvodában. Céljai, tartalma, alkalmazásának elvei az óvodai nevelési folyamatban. Óvodáskorú gyermekek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proszociális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viselkedése. A gyermek szociális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kompetenciájának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fejlesztése.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: Emberek a szűkebb és tágabb környezetben;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Proszociális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viselkedés; Az etikett alapjai; Emberi tulajdonságok és érzelmek.</w:t>
            </w:r>
          </w:p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b) Előkészület megalkotása és bemutatása művelődési tevékenységre – választás az alábbi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közül: Emberek a szűkebb és tágabb környezetben;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Proszociális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viselkedés; Az etikett alapjai; Emberi tulajdonságok és érzelmek.</w:t>
            </w:r>
          </w:p>
        </w:tc>
      </w:tr>
      <w:tr w:rsidR="00D75486" w:rsidRPr="00464088" w:rsidTr="00D75486">
        <w:trPr>
          <w:trHeight w:val="1109"/>
        </w:trPr>
        <w:tc>
          <w:tcPr>
            <w:tcW w:w="99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9. Művelődési terület Ember és természet I.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Célok és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Követelményrendszer. Tantervi tananyagtartalom. Értékelő kérdések. A művelődési tevékenységek megvalósításának módszertani szempontjai. Ajánlott tevékenységek.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br/>
              <w:t>b) Előkészület megalkotása és bemutatása művelődési tevékenységre (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szabad választása).</w:t>
            </w:r>
          </w:p>
        </w:tc>
      </w:tr>
      <w:tr w:rsidR="00D75486" w:rsidRPr="00464088" w:rsidTr="00D75486">
        <w:trPr>
          <w:trHeight w:val="1433"/>
        </w:trPr>
        <w:tc>
          <w:tcPr>
            <w:tcW w:w="99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lastRenderedPageBreak/>
              <w:t xml:space="preserve">10.  Művelődési terület Ember és természet II.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gyermek természeti környezettel való megismertetésének módjai. Természeti jelenségek ismerete és vizsgálata. Felfedezés és kísérletezés. Óvodai felfedezői tevékenységek tervezése és szervezése.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: A természet észlelése; Természetes jelenségek.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br/>
              <w:t xml:space="preserve">b) Előkészület megalkotása és bemutatása művelődési tevékenységre – választás az alábbi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közül: A természet észlelése; Természetes jelenségek. </w:t>
            </w:r>
          </w:p>
        </w:tc>
      </w:tr>
      <w:tr w:rsidR="00D75486" w:rsidRPr="00464088" w:rsidTr="00D75486">
        <w:trPr>
          <w:trHeight w:val="1693"/>
        </w:trPr>
        <w:tc>
          <w:tcPr>
            <w:tcW w:w="9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11. Művelődési terület: Ember és természet III.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természettudományos műveltség megalapozása az óvodában Az élő természet megismerése.  Élményalapú tanulás. A szabad levegőn való tartózkodás megszervezése. Kirándulások,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exkurziók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(tanulmányi kirándulások) szervezése.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: Növények; Állatok; Ember.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br/>
              <w:t xml:space="preserve">b) Előkészület megalkotása és bemutatása művelődési tevékenységre – választás az alábbi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közül: Növények; Állatok; Ember; vagy előkészület alkotása szabad levegőn való tartózkodásra.</w:t>
            </w:r>
          </w:p>
        </w:tc>
      </w:tr>
      <w:tr w:rsidR="00D75486" w:rsidRPr="00464088" w:rsidTr="00D75486">
        <w:trPr>
          <w:trHeight w:val="1255"/>
        </w:trPr>
        <w:tc>
          <w:tcPr>
            <w:tcW w:w="99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D75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12. Művelődési terület: Ember és a munka világa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I. 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Célok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Követelményrendszer. Tantervi tananyagtartalom. Értékelő kérdések. A művelődési tevékenységek megvalósításának módszertani szempont-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jai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Ajánlott tevékenységek.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br/>
              <w:t>b) Előkészület megalkotása és bemutatása művelődési tevékenységre (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szabad választása).</w:t>
            </w:r>
          </w:p>
        </w:tc>
      </w:tr>
      <w:tr w:rsidR="00D75486" w:rsidRPr="00464088" w:rsidTr="00D75486">
        <w:trPr>
          <w:trHeight w:val="1680"/>
        </w:trPr>
        <w:tc>
          <w:tcPr>
            <w:tcW w:w="99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13. Művelődési terület: Ember és a munka világa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II. 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Az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óvodás gyermekek munkakompetenciái és fejlesztésük lehetőségei. A mindennapi feladatok elvégzéséhez szükséges alapkészségek fejlesztése, a mindennapi életben szükséges eszközök használatának elsajátítása.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: Anyagok és tulajdonságaik. Felhasználói készségek.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br/>
              <w:t xml:space="preserve">b) Előkészület megalkotása és bemutatása művelődési tevékenységre – választás az alábbi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közül: Anyagok és tulajdonságaik, Felhasználói készségek.</w:t>
            </w:r>
          </w:p>
        </w:tc>
      </w:tr>
      <w:tr w:rsidR="00D75486" w:rsidRPr="00464088" w:rsidTr="00D75486">
        <w:trPr>
          <w:trHeight w:val="1562"/>
        </w:trPr>
        <w:tc>
          <w:tcPr>
            <w:tcW w:w="9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14. Művelődési terület: Ember és a munka világa III.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Az elemi technikai gondolkodás és technikai készségek fejlesztése. Az óvodáskorú gyermek gyakorlati készségeinek megalapozása.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: Szerkesztés, Előállítási folyamatok, Mesterségek és foglalkozások.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: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br/>
              <w:t xml:space="preserve">b) Előkészület megalkotása és bemutatása művelődési tevékenységre – választás az alábbi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közül: Szerkesztés, Előállítási folyamatok, Mesterségek és foglalkozások.</w:t>
            </w:r>
          </w:p>
        </w:tc>
      </w:tr>
      <w:tr w:rsidR="00D75486" w:rsidRPr="00464088" w:rsidTr="00D75486">
        <w:trPr>
          <w:trHeight w:val="1249"/>
        </w:trPr>
        <w:tc>
          <w:tcPr>
            <w:tcW w:w="99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15. Művelődési terület: Matematika és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információ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kezelés I.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Célok és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Követelményrendszer. Tantervi tananyagtartalom. Értékelő kérdések. A művelődési tevékenységek megvalósításának módszertani szempontjai. Ajánlott tevékenységek. </w:t>
            </w:r>
          </w:p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b) Előkészület megalkotása és bemutatása művelődési tevékenységre (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szabad választása).</w:t>
            </w:r>
          </w:p>
        </w:tc>
      </w:tr>
      <w:tr w:rsidR="00D75486" w:rsidRPr="00464088" w:rsidTr="00D75486">
        <w:trPr>
          <w:trHeight w:val="1679"/>
        </w:trPr>
        <w:tc>
          <w:tcPr>
            <w:tcW w:w="99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16. Művelődési terület: Matematika és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információ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kezelés II.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A matematikai gondolkodás fejlesztésének módszerei, formái az óvodai nevelésben. A gyermekek síkbeli és térbeli tájékozódásának fejlesztése játékos formában. Alapvető műveletek halmazokkal. A geometriai alapfogalmak megismertetésének módszerei. Mérés és összehasonlítás.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: Számok és kapcsolatok. Geometria és mérés.</w:t>
            </w:r>
          </w:p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b) Előkészület megalkotása és bemutatása művelődési tevékenységre – választás az alábbi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közül: Számok és kapcsolatok. Geometria és mérés.</w:t>
            </w:r>
          </w:p>
        </w:tc>
      </w:tr>
      <w:tr w:rsidR="00D75486" w:rsidRPr="00464088" w:rsidTr="00D75486">
        <w:trPr>
          <w:trHeight w:val="1403"/>
        </w:trPr>
        <w:tc>
          <w:tcPr>
            <w:tcW w:w="9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17. Művelődési terület: Matematika és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információ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kezelés III.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Logikus gondolkodás. Játékok a logikai, kreatív és kritikai gondolkodás fejlesztésére. A digitális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kompetenciák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fejlesztése.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: Logika.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Információ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kezelés. A művelődési tevékenységek megvalósításának módszertani szempontjai. Ajánlott tevékenységek.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br/>
              <w:t xml:space="preserve">b) Előkészület megalkotása és bemutatása művelődési tevékenységre – választás az alábbi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közül: Logika.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Információ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kezelés.</w:t>
            </w:r>
          </w:p>
        </w:tc>
      </w:tr>
      <w:tr w:rsidR="00D75486" w:rsidRPr="00464088" w:rsidTr="00D75486">
        <w:trPr>
          <w:trHeight w:val="2243"/>
        </w:trPr>
        <w:tc>
          <w:tcPr>
            <w:tcW w:w="99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18. Művelődési terület: Egészség és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mozgás művelődési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 terület – Testnevelés I.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Célok és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Követelményrendszer. Tantervi tananyagtartalom. Értékelő kérdések. Személyi higiéné és önkiszolgáló tevékenységek. Egészség és egészséges életmód. Megelőzés. Prevenciós feladatok az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egészségtanilag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helyes testtartás kialakítására,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egészségtanilag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helyes légzés kialakítására, a bokasüllyedés megelőzésére. A relaxációs és nyújtóhatású gyakorlatok jelentősége és formái.</w:t>
            </w:r>
          </w:p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b) Előkészület kidolgozása és bemutatása az adott művelődési tevékenységre a választott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alterületen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belül, irányulva a prevenciós gyakorlatokra (gyakorlatok helyes testtartás kialakítására, helyes légzésre és bokasüllyedés megelőzésére) és relaxációra, illetve a nyújtóhatású gyakorlatokra.</w:t>
            </w:r>
          </w:p>
        </w:tc>
      </w:tr>
      <w:tr w:rsidR="00D75486" w:rsidRPr="00464088" w:rsidTr="00D75486">
        <w:trPr>
          <w:trHeight w:val="2426"/>
        </w:trPr>
        <w:tc>
          <w:tcPr>
            <w:tcW w:w="99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lastRenderedPageBreak/>
              <w:t xml:space="preserve">19. Művelődési terület – Egészség és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mozgás művelődési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 terület – Testnevelés II.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Mozgásfejlődés. Az óvodáskorú gyermekek mozgásfejlődésének biológiai feltételei, testi fejlettsége, testi felépítése, fejlődési modellek. Mozgás és testi rátermettség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Követelményrendszer a gyermekek részére. Tantervi tananyagtartalom. Értékelő kérdések. Javasolt tevékenységek. Testnevelés. Az óvodai testnevelés alapfogalmai, céljai, megvalósítási lehetőségei az óvodában. Az óvodai testnevelés oktatásában a testnevelés szakkifejezések alkalmazása. Az óvodai testnevelés oktatásában alkalmazott módszerek. Testnevelés megvalósítása Egészségfejlesztő gyakorlatok formájában – helye, ideje, menete, szerkezete az óvodai nevelésben és oktatásban.</w:t>
            </w:r>
          </w:p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b) Előkészület kidolgozása és bemutatása egészségfejlesztő gyakorlatokra.</w:t>
            </w:r>
          </w:p>
        </w:tc>
      </w:tr>
      <w:tr w:rsidR="00D75486" w:rsidRPr="00464088" w:rsidTr="00D75486">
        <w:trPr>
          <w:trHeight w:val="1979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20. Művelődési terület – Egészség és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mozgás művelődési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 terület – Testnevelés III.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Testnevelés foglalkozás/művelődési tevékenység a Mozgás és testi rátermettség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kontextusában, helye, ideje, menete, szerkezete az óvodai nevelésben és oktatásban. Atlétika és torna jellegű mozgásformák jelenléte az óvodai oktatásban. A mozgásos játék céljai, formái, lehetőségei az óvodai nevelésben. Évszaknak megfelelő tevékenységek és tanfolyamok az óvodában.</w:t>
            </w:r>
          </w:p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b) Előkészület kidolgozása a Mozgás és testi rátermettség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alterületen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belül (teljes testnevelés foglalkozás vagy egy óvodai tanfolyam kidolgozása). </w:t>
            </w:r>
          </w:p>
        </w:tc>
      </w:tr>
      <w:tr w:rsidR="00D75486" w:rsidRPr="00464088" w:rsidTr="00D75486">
        <w:trPr>
          <w:trHeight w:val="1671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21. Művelődési terület Művészet és kultúra – Zenei nevelés I.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Célok, feladatok és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. Követelményrendszer. Tantervi tananyagtartalom. Értékelő kérdések. Zenei készségek, képességek fejlesztése. Tehetséggondozás. Ritmustevékenység. A ritmuskészség fejlesztésének lehetőségei az óvodában. Mondókák, kiszámolók, versek, gyermekdalok ritmizálása. Egyenletes lüktetés. Ritmusjátékok.</w:t>
            </w:r>
          </w:p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    b) Készségfejlesztő játékos feladatok, tevékenységformák és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konkrét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zenei anyag ismerete, hangzó bemutatása (ritmusfejlesztés, hallásfejlesztés, éneklési készség fejlesztése, zenehallgatás, hangszeres játék).</w:t>
            </w:r>
          </w:p>
        </w:tc>
      </w:tr>
      <w:tr w:rsidR="00D75486" w:rsidRPr="00464088" w:rsidTr="00D75486">
        <w:trPr>
          <w:trHeight w:val="2107"/>
        </w:trPr>
        <w:tc>
          <w:tcPr>
            <w:tcW w:w="99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D7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22. Művelődési terület Művészet és kultúra – Zenei nevelés II.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Énekes (vokális) tevékenységek. Az éneklési készség fejlesztésének lehetőségei. Az óvodában alkalmazható zenei anyag felosztásának szempontrendszere - felosztása műfaj, hangkészlet és eredet szerint. Zenei-mozgásos tevékenység. Mozgáskészség fejlesztése a zenei nevelés kapcsán. Népi gyermekjátékok felosztása mozgástípusok alapján.  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Konkrét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példák hangzó bemutatása a játékszabályok ismeretével.</w:t>
            </w:r>
          </w:p>
          <w:p w:rsidR="00D75486" w:rsidRPr="00464088" w:rsidRDefault="00D75486" w:rsidP="00D7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b) Előkészület alkotása és bemutatása művelődési tevékenységre a következő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egyikén belül: Énekes tevékenységek, Zenei-mozgásos tevékenységek.  Választott gyermekdal hangzó bemutatása – szolfa, furulya.</w:t>
            </w:r>
          </w:p>
        </w:tc>
      </w:tr>
      <w:tr w:rsidR="00D75486" w:rsidRPr="00464088" w:rsidTr="00D75486">
        <w:trPr>
          <w:trHeight w:val="2395"/>
        </w:trPr>
        <w:tc>
          <w:tcPr>
            <w:tcW w:w="9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23. Művelődési terület Művészet és kultúra – Zenei nevelés III.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Percepciós-hallásfejlesztés, zenehallgatás. A halláskészség fejlesztése. Tempó, dinamika, hangszín és hangmagasság.  A zenehallgatás célja, folyamata, módjai, és helye az óvodai nevelésben. A zenei élmény. Gyermek- és népdalok feldolgozásai vokális és instrumentális művekben. Zenehallgatási szemelvények. Hangszeres tevékenység. A hangszerjáték bevezetés az óvodai zenei nevelésbe.  Az Orff-hangszertár.  Saját készítésű hangszerek.  Népi hangszerek. Zenei-dramatikus tevékenység. A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dramatizáció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lehetőségei a zenei nevelésen belül; Improvizációs lehetőségek. Népi szokások beemelése az óvodai zenei nevelésbe.</w:t>
            </w:r>
          </w:p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b) Előkészület megalkotása és bemutatása művelődési tevékenységre a következő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egyikén belül: Zenehallgatás, Zenei-dramatikus tevékenységek, Hangszeres tevékenység.</w:t>
            </w:r>
          </w:p>
        </w:tc>
      </w:tr>
      <w:tr w:rsidR="00D75486" w:rsidRPr="00464088" w:rsidTr="00D75486">
        <w:trPr>
          <w:trHeight w:val="1409"/>
        </w:trPr>
        <w:tc>
          <w:tcPr>
            <w:tcW w:w="99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D7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24. Művelődési terület Művészet és kultúra – Képzőművészeti nevelés 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I. 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Célok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és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. Követelményrendszer. Tantervi tananyagtartalom. Értékelő kérdések. Vizuális nevelés. Az óvodás vizuális nevelés munkakeretei, foglalkoztatási formái, módszerei. A vizuális nevelés anyagai, eszközei, technikái. A kézművesség lehetőségei és formái az óvodában az egyes korcsoportokra fókuszálva.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br/>
              <w:t xml:space="preserve">b) Előkészület megalkotása és bemutatása művelődési tevékenységre a választott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alterületen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belül. </w:t>
            </w:r>
          </w:p>
        </w:tc>
      </w:tr>
      <w:tr w:rsidR="00D75486" w:rsidRPr="00464088" w:rsidTr="00D75486">
        <w:trPr>
          <w:trHeight w:val="560"/>
        </w:trPr>
        <w:tc>
          <w:tcPr>
            <w:tcW w:w="99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25. Művelődési terület Művészet és kultúra – Képzőművészeti nevelés II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. 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Rajzfejlődési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sajátosságok óvodás és kisiskoláskorban. A gyermekrajzok fejlődéslélektani szakaszolása. A firkakorszak jellemzése, jellegzetességei. Sematikus ábrázolás (ember, állat, ház, természet ábrázolása). Képzőművészeti tevékenységek síkban. Képzőművészeti tevékenységek színekkel. Spontán képzőművészeti tevékenységek (követelményrendszer a gyermekek részére, tantervi tananyagtartalom, értékelő kérdések, javasolt tevékenységek).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br/>
              <w:t xml:space="preserve">b) Előkészület megalkotása és bemutatása művelődési tevékenységre a következő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alterületek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egyikén belül: Képzőművészeti tevékenységek síkban, Képzőművészeti tevékenységek színekkel, Spontán képzőművészeti tevékenységek.</w:t>
            </w:r>
          </w:p>
        </w:tc>
      </w:tr>
      <w:tr w:rsidR="00D75486" w:rsidRPr="00464088" w:rsidTr="00D75486">
        <w:trPr>
          <w:trHeight w:val="2267"/>
        </w:trPr>
        <w:tc>
          <w:tcPr>
            <w:tcW w:w="9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5486" w:rsidRPr="00464088" w:rsidRDefault="00D75486" w:rsidP="00D7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lastRenderedPageBreak/>
              <w:t xml:space="preserve"> 26. Művelődési terület Művészet és kultúra – Képzőművészeti nevelés III</w:t>
            </w:r>
            <w:proofErr w:type="gramStart"/>
            <w:r w:rsidRPr="004640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 xml:space="preserve">.  </w:t>
            </w: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Képzőművészeti</w:t>
            </w:r>
            <w:proofErr w:type="gram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tevékenységek térben. Szinesztézia. Művészeti alkotások észlelése (követelményrendszer a gyermekek részére, tantervi tananyagtartalom, értékelő kérdések, javasolt tevékenységek). A kreativitás fogalma a vizuális nevelésben.  A kreativitás fejlesztésének lehetőségei a vizuális nevelés során.  A vizuális élmény, az alkotói tevékenység hatása az óvodáskorú gyermek személyiségfejlődésére. Műalkotások, népművészeti alkotások szerepe a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vizuálesztétikai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nevelésben. Műveletek műalkotásokkal.</w:t>
            </w:r>
          </w:p>
          <w:p w:rsidR="00D75486" w:rsidRPr="00464088" w:rsidRDefault="00D75486" w:rsidP="00D7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b) Előkészület megalkotása és bemutatása művelődési tevékenységre a Képzőművészeti tevékenységek térben, Szinesztézia vagy a Művészeti alkotások észlelése </w:t>
            </w:r>
            <w:proofErr w:type="spellStart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alterületen</w:t>
            </w:r>
            <w:proofErr w:type="spellEnd"/>
            <w:r w:rsidRPr="00464088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 xml:space="preserve"> belül.</w:t>
            </w:r>
          </w:p>
        </w:tc>
      </w:tr>
      <w:tr w:rsidR="00D75486" w:rsidRPr="00464088" w:rsidTr="00D75486">
        <w:trPr>
          <w:trHeight w:val="1387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486" w:rsidRPr="00464088" w:rsidRDefault="00D75486" w:rsidP="0068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</w:p>
        </w:tc>
      </w:tr>
    </w:tbl>
    <w:p w:rsidR="00B571E6" w:rsidRPr="00464088" w:rsidRDefault="00B571E6" w:rsidP="00D75486">
      <w:pPr>
        <w:rPr>
          <w:lang w:val="hu-HU"/>
        </w:rPr>
      </w:pPr>
    </w:p>
    <w:sectPr w:rsidR="00B571E6" w:rsidRPr="00464088" w:rsidSect="00D75486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86"/>
    <w:rsid w:val="00464088"/>
    <w:rsid w:val="00B571E6"/>
    <w:rsid w:val="00D7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A052D-16A7-45BA-B909-ACCFA8DE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5486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2025-03-24T11:56:00Z</dcterms:created>
  <dcterms:modified xsi:type="dcterms:W3CDTF">2025-03-25T06:46:00Z</dcterms:modified>
</cp:coreProperties>
</file>